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8" w:rsidRDefault="006C3561">
      <w:r w:rsidRPr="006C3C6C">
        <w:rPr>
          <w:color w:val="0000FF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7pt;height:69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&quot;;v-text-kern:t" trim="t" fitpath="t" xscale="f" string="Урок - путешествие."/>
          </v:shape>
        </w:pict>
      </w:r>
    </w:p>
    <w:p w:rsidR="006C3C6C" w:rsidRDefault="006C3C6C"/>
    <w:p w:rsidR="006C3C6C" w:rsidRDefault="006C3C6C"/>
    <w:p w:rsidR="006C3C6C" w:rsidRDefault="003258DD" w:rsidP="006C3C6C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Тема:  «Теорема Пифагора</w:t>
      </w:r>
      <w:r w:rsidR="006C3C6C" w:rsidRPr="006C3C6C">
        <w:rPr>
          <w:b/>
          <w:i/>
          <w:sz w:val="40"/>
          <w:szCs w:val="40"/>
          <w:u w:val="single"/>
        </w:rPr>
        <w:t>».</w:t>
      </w:r>
    </w:p>
    <w:p w:rsidR="006C3C6C" w:rsidRDefault="006C3C6C" w:rsidP="006C3C6C">
      <w:pPr>
        <w:jc w:val="both"/>
        <w:rPr>
          <w:sz w:val="28"/>
          <w:szCs w:val="28"/>
        </w:rPr>
      </w:pPr>
    </w:p>
    <w:p w:rsidR="006C3C6C" w:rsidRDefault="006C3C6C" w:rsidP="006C3C6C">
      <w:pPr>
        <w:jc w:val="both"/>
        <w:rPr>
          <w:sz w:val="28"/>
          <w:szCs w:val="28"/>
        </w:rPr>
      </w:pPr>
      <w:r w:rsidRPr="006C3C6C">
        <w:rPr>
          <w:b/>
          <w:sz w:val="28"/>
          <w:szCs w:val="28"/>
        </w:rPr>
        <w:t xml:space="preserve">     Цели урока:</w:t>
      </w:r>
      <w:r>
        <w:rPr>
          <w:sz w:val="28"/>
          <w:szCs w:val="28"/>
        </w:rPr>
        <w:t xml:space="preserve"> 1. Рассмотреть теорему Пифагора и показать ее применение в ходе решения задач.</w:t>
      </w:r>
    </w:p>
    <w:p w:rsidR="006C3C6C" w:rsidRDefault="006C3C6C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2.Развивать навыки работы с дополнительной литературой, с историческим материалом.</w:t>
      </w:r>
    </w:p>
    <w:p w:rsidR="006C3C6C" w:rsidRDefault="006C3C6C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 Развивать познавательную активность учащихся.</w:t>
      </w:r>
    </w:p>
    <w:p w:rsidR="006C3C6C" w:rsidRDefault="006C3C6C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4. Формировать интерес к изучению геометрии.</w:t>
      </w:r>
    </w:p>
    <w:p w:rsidR="006C3C6C" w:rsidRDefault="006C3C6C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C6C" w:rsidRDefault="006C3C6C" w:rsidP="006C3C6C">
      <w:pPr>
        <w:jc w:val="both"/>
        <w:rPr>
          <w:b/>
          <w:sz w:val="28"/>
          <w:szCs w:val="28"/>
        </w:rPr>
      </w:pPr>
      <w:r w:rsidRPr="006C3C6C">
        <w:rPr>
          <w:b/>
          <w:sz w:val="28"/>
          <w:szCs w:val="28"/>
        </w:rPr>
        <w:t xml:space="preserve">     Ход урока:</w:t>
      </w:r>
    </w:p>
    <w:p w:rsidR="006C3C6C" w:rsidRDefault="008D61E4" w:rsidP="006C3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smartTag w:uri="urn:schemas-microsoft-com:office:smarttags" w:element="place">
        <w:r w:rsidR="006C3C6C">
          <w:rPr>
            <w:b/>
            <w:sz w:val="28"/>
            <w:szCs w:val="28"/>
            <w:lang w:val="en-US"/>
          </w:rPr>
          <w:t>I</w:t>
        </w:r>
        <w:r w:rsidR="001979AA" w:rsidRPr="001979AA">
          <w:rPr>
            <w:b/>
            <w:sz w:val="28"/>
            <w:szCs w:val="28"/>
          </w:rPr>
          <w:t>.</w:t>
        </w:r>
      </w:smartTag>
      <w:r w:rsidR="001979AA" w:rsidRPr="001979AA">
        <w:rPr>
          <w:b/>
          <w:sz w:val="28"/>
          <w:szCs w:val="28"/>
        </w:rPr>
        <w:t xml:space="preserve"> </w:t>
      </w:r>
      <w:r w:rsidR="001979AA">
        <w:rPr>
          <w:b/>
          <w:sz w:val="28"/>
          <w:szCs w:val="28"/>
        </w:rPr>
        <w:t>Организационный момент.</w:t>
      </w:r>
      <w:proofErr w:type="gramEnd"/>
      <w:r w:rsidR="00DF079C">
        <w:rPr>
          <w:b/>
          <w:sz w:val="28"/>
          <w:szCs w:val="28"/>
        </w:rPr>
        <w:t xml:space="preserve"> </w:t>
      </w:r>
      <w:r w:rsidR="00735717">
        <w:rPr>
          <w:b/>
          <w:sz w:val="28"/>
          <w:szCs w:val="28"/>
        </w:rPr>
        <w:t>(слайд</w:t>
      </w:r>
      <w:proofErr w:type="gramStart"/>
      <w:r w:rsidR="00735717">
        <w:rPr>
          <w:b/>
          <w:sz w:val="28"/>
          <w:szCs w:val="28"/>
        </w:rPr>
        <w:t>2</w:t>
      </w:r>
      <w:proofErr w:type="gramEnd"/>
      <w:r w:rsidR="00FE06A0">
        <w:rPr>
          <w:b/>
          <w:sz w:val="28"/>
          <w:szCs w:val="28"/>
        </w:rPr>
        <w:t>, 3</w:t>
      </w:r>
      <w:r w:rsidR="00735717">
        <w:rPr>
          <w:b/>
          <w:sz w:val="28"/>
          <w:szCs w:val="28"/>
        </w:rPr>
        <w:t>)</w:t>
      </w:r>
    </w:p>
    <w:p w:rsidR="008D61E4" w:rsidRPr="008D61E4" w:rsidRDefault="008D61E4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нас необычный урок. Попробуем совершить путешествие на остров </w:t>
      </w:r>
      <w:proofErr w:type="spellStart"/>
      <w:r>
        <w:rPr>
          <w:sz w:val="28"/>
          <w:szCs w:val="28"/>
        </w:rPr>
        <w:t>Самос</w:t>
      </w:r>
      <w:proofErr w:type="spellEnd"/>
      <w:r>
        <w:rPr>
          <w:sz w:val="28"/>
          <w:szCs w:val="28"/>
        </w:rPr>
        <w:t xml:space="preserve">, расположенный в Эгейском море. Мы узнаем, чем интересен этот остров, и какие математические события там происходили. Путешествовать будем на сверхскоростном самолете.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мы в самолете. Пока мы находимся в воздухе, вспомним некоторые определения и правила, которые сегодня нам понадобятся.</w:t>
      </w:r>
    </w:p>
    <w:p w:rsidR="001979AA" w:rsidRDefault="008D61E4" w:rsidP="006C3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79AA">
        <w:rPr>
          <w:b/>
          <w:sz w:val="28"/>
          <w:szCs w:val="28"/>
          <w:lang w:val="en-US"/>
        </w:rPr>
        <w:t>II</w:t>
      </w:r>
      <w:r w:rsidR="001979AA">
        <w:rPr>
          <w:b/>
          <w:sz w:val="28"/>
          <w:szCs w:val="28"/>
        </w:rPr>
        <w:t>. Подготовительный этап.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Ответить устно на вопросы:</w:t>
      </w:r>
      <w:r w:rsidR="004D1485">
        <w:rPr>
          <w:sz w:val="28"/>
          <w:szCs w:val="28"/>
        </w:rPr>
        <w:t xml:space="preserve"> (слайд 4</w:t>
      </w:r>
      <w:r w:rsidR="00735717">
        <w:rPr>
          <w:sz w:val="28"/>
          <w:szCs w:val="28"/>
        </w:rPr>
        <w:t>)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называется </w:t>
      </w:r>
      <w:proofErr w:type="gramStart"/>
      <w:r>
        <w:rPr>
          <w:sz w:val="28"/>
          <w:szCs w:val="28"/>
        </w:rPr>
        <w:t>фигура</w:t>
      </w:r>
      <w:proofErr w:type="gramEnd"/>
      <w:r>
        <w:rPr>
          <w:sz w:val="28"/>
          <w:szCs w:val="28"/>
        </w:rPr>
        <w:t xml:space="preserve"> изображенная на рисунке 1?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Какой треугольник называется прямоугольным?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 называются его стороны?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такое гипотенуза?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такое катет?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по рисунку гипотенузу и катет.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 найти площадь прямоугольного  треугольника?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Катеты прямоугольного треугольника равны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 см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 Чему равна его площадь?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9.Какая фигура изображена на рис.2?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 найти площадь квадрата?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11.Сторона квадрата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. Найдите его площадь.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Сторона квадрата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 + </w:t>
      </w:r>
      <w:r>
        <w:rPr>
          <w:i/>
          <w:sz w:val="28"/>
          <w:szCs w:val="28"/>
          <w:lang w:val="en-US"/>
        </w:rPr>
        <w:t>b</w:t>
      </w:r>
      <w:r w:rsidRPr="001979AA">
        <w:rPr>
          <w:sz w:val="28"/>
          <w:szCs w:val="28"/>
        </w:rPr>
        <w:t xml:space="preserve"> </w:t>
      </w:r>
      <w:r>
        <w:rPr>
          <w:sz w:val="28"/>
          <w:szCs w:val="28"/>
        </w:rPr>
        <w:t>. Как найти его площадь?</w:t>
      </w:r>
    </w:p>
    <w:p w:rsidR="001979AA" w:rsidRDefault="001979AA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>13.Назовите свойства площадей многоугольников.</w:t>
      </w:r>
    </w:p>
    <w:p w:rsidR="008D61E4" w:rsidRPr="008D61E4" w:rsidRDefault="008D61E4" w:rsidP="008D6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</w:t>
      </w:r>
      <w:r w:rsidRPr="008D61E4">
        <w:rPr>
          <w:sz w:val="28"/>
          <w:szCs w:val="28"/>
        </w:rPr>
        <w:t xml:space="preserve">Наш самолет находится на высоте </w:t>
      </w:r>
      <w:smartTag w:uri="urn:schemas-microsoft-com:office:smarttags" w:element="metricconverter">
        <w:smartTagPr>
          <w:attr w:name="ProductID" w:val="6 км"/>
        </w:smartTagPr>
        <w:r w:rsidRPr="008D61E4">
          <w:rPr>
            <w:sz w:val="28"/>
            <w:szCs w:val="28"/>
          </w:rPr>
          <w:t>6 км</w:t>
        </w:r>
      </w:smartTag>
      <w:r w:rsidRPr="008D61E4">
        <w:rPr>
          <w:sz w:val="28"/>
          <w:szCs w:val="28"/>
        </w:rPr>
        <w:t xml:space="preserve">. На земле мы проделали путь равный </w:t>
      </w:r>
      <w:smartTag w:uri="urn:schemas-microsoft-com:office:smarttags" w:element="metricconverter">
        <w:smartTagPr>
          <w:attr w:name="ProductID" w:val="8 км"/>
        </w:smartTagPr>
        <w:r w:rsidRPr="008D61E4"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>. Какой путь пролетел самолет в воздухе с момента взлета? На этот вопрос мы не можем пока ответить.</w:t>
      </w:r>
    </w:p>
    <w:p w:rsidR="008D61E4" w:rsidRDefault="008D61E4" w:rsidP="006C3C6C">
      <w:pPr>
        <w:jc w:val="both"/>
        <w:rPr>
          <w:sz w:val="28"/>
          <w:szCs w:val="28"/>
        </w:rPr>
      </w:pPr>
    </w:p>
    <w:p w:rsidR="001979AA" w:rsidRDefault="008D61E4" w:rsidP="006C3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79AA" w:rsidRPr="001979AA">
        <w:rPr>
          <w:b/>
          <w:sz w:val="28"/>
          <w:szCs w:val="28"/>
          <w:lang w:val="en-US"/>
        </w:rPr>
        <w:t>III</w:t>
      </w:r>
      <w:r w:rsidR="001979AA" w:rsidRPr="001979AA">
        <w:rPr>
          <w:b/>
          <w:sz w:val="28"/>
          <w:szCs w:val="28"/>
        </w:rPr>
        <w:t>. Путешествие в прошлое.</w:t>
      </w:r>
      <w:r w:rsidR="00FE06A0">
        <w:rPr>
          <w:b/>
          <w:sz w:val="28"/>
          <w:szCs w:val="28"/>
        </w:rPr>
        <w:t xml:space="preserve"> (слайд 5</w:t>
      </w:r>
      <w:r w:rsidR="00735717">
        <w:rPr>
          <w:b/>
          <w:sz w:val="28"/>
          <w:szCs w:val="28"/>
        </w:rPr>
        <w:t>)</w:t>
      </w:r>
    </w:p>
    <w:p w:rsidR="008D61E4" w:rsidRDefault="008D61E4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находимся в Древней Греции. Древние греки были удивительным народом. Они отличались трудолюбием и смелостью. Греки внесли большой </w:t>
      </w:r>
      <w:r>
        <w:rPr>
          <w:sz w:val="28"/>
          <w:szCs w:val="28"/>
        </w:rPr>
        <w:lastRenderedPageBreak/>
        <w:t xml:space="preserve">вклад в развитие культуры и науки, особенно математики. </w:t>
      </w:r>
      <w:r w:rsidR="00D10394">
        <w:rPr>
          <w:sz w:val="28"/>
          <w:szCs w:val="28"/>
        </w:rPr>
        <w:t xml:space="preserve">Наш рассказ пойдет о знаменитом древнегреческом ученом Пифагоре. Пифагор родился в 570 году </w:t>
      </w:r>
      <w:proofErr w:type="gramStart"/>
      <w:r w:rsidR="00D10394">
        <w:rPr>
          <w:sz w:val="28"/>
          <w:szCs w:val="28"/>
        </w:rPr>
        <w:t>до</w:t>
      </w:r>
      <w:proofErr w:type="gramEnd"/>
      <w:r w:rsidR="00D10394">
        <w:rPr>
          <w:sz w:val="28"/>
          <w:szCs w:val="28"/>
        </w:rPr>
        <w:t xml:space="preserve"> н. э.  на острове </w:t>
      </w:r>
      <w:proofErr w:type="spellStart"/>
      <w:r w:rsidR="00D10394">
        <w:rPr>
          <w:sz w:val="28"/>
          <w:szCs w:val="28"/>
        </w:rPr>
        <w:t>Самос</w:t>
      </w:r>
      <w:proofErr w:type="spellEnd"/>
      <w:r w:rsidR="00D10394">
        <w:rPr>
          <w:sz w:val="28"/>
          <w:szCs w:val="28"/>
        </w:rPr>
        <w:t xml:space="preserve">. Отцом его был </w:t>
      </w:r>
      <w:proofErr w:type="spellStart"/>
      <w:r w:rsidR="00D10394">
        <w:rPr>
          <w:sz w:val="28"/>
          <w:szCs w:val="28"/>
        </w:rPr>
        <w:t>Мнесар</w:t>
      </w:r>
      <w:proofErr w:type="gramStart"/>
      <w:r w:rsidR="00D10394">
        <w:rPr>
          <w:sz w:val="28"/>
          <w:szCs w:val="28"/>
        </w:rPr>
        <w:t>х</w:t>
      </w:r>
      <w:proofErr w:type="spellEnd"/>
      <w:r w:rsidR="00D10394">
        <w:rPr>
          <w:sz w:val="28"/>
          <w:szCs w:val="28"/>
        </w:rPr>
        <w:t>-</w:t>
      </w:r>
      <w:proofErr w:type="gramEnd"/>
      <w:r w:rsidR="00D10394">
        <w:rPr>
          <w:sz w:val="28"/>
          <w:szCs w:val="28"/>
        </w:rPr>
        <w:t xml:space="preserve"> резчик по драгоценным камням. Среди мастеров он славился большим искусством, но большого богатства не нажил. Имя матери не сохранилось. Некоторые источники называют ее </w:t>
      </w:r>
      <w:proofErr w:type="spellStart"/>
      <w:r w:rsidR="00D10394">
        <w:rPr>
          <w:sz w:val="28"/>
          <w:szCs w:val="28"/>
        </w:rPr>
        <w:t>Пифанидой</w:t>
      </w:r>
      <w:proofErr w:type="spellEnd"/>
      <w:r w:rsidR="00D10394">
        <w:rPr>
          <w:sz w:val="28"/>
          <w:szCs w:val="28"/>
        </w:rPr>
        <w:t xml:space="preserve">, дочерью основателя </w:t>
      </w:r>
      <w:proofErr w:type="spellStart"/>
      <w:r w:rsidR="00D10394">
        <w:rPr>
          <w:sz w:val="28"/>
          <w:szCs w:val="28"/>
        </w:rPr>
        <w:t>Самоса</w:t>
      </w:r>
      <w:proofErr w:type="spellEnd"/>
      <w:r w:rsidR="00D10394">
        <w:rPr>
          <w:sz w:val="28"/>
          <w:szCs w:val="28"/>
        </w:rPr>
        <w:t>. В 20 лет Пифагор покинул</w:t>
      </w:r>
      <w:r w:rsidR="00735717">
        <w:rPr>
          <w:sz w:val="28"/>
          <w:szCs w:val="28"/>
        </w:rPr>
        <w:t xml:space="preserve"> родной остров и отправился путе</w:t>
      </w:r>
      <w:r w:rsidR="00D10394">
        <w:rPr>
          <w:sz w:val="28"/>
          <w:szCs w:val="28"/>
        </w:rPr>
        <w:t>шествовать. Путешествовал он много. Рассказывают, что он был в Индии</w:t>
      </w:r>
      <w:r w:rsidR="00FE06A0">
        <w:rPr>
          <w:sz w:val="28"/>
          <w:szCs w:val="28"/>
        </w:rPr>
        <w:t xml:space="preserve"> (слайд 6</w:t>
      </w:r>
      <w:r w:rsidR="00735717">
        <w:rPr>
          <w:sz w:val="28"/>
          <w:szCs w:val="28"/>
        </w:rPr>
        <w:t>)</w:t>
      </w:r>
      <w:r w:rsidR="00D10394">
        <w:rPr>
          <w:sz w:val="28"/>
          <w:szCs w:val="28"/>
        </w:rPr>
        <w:t>, Египте</w:t>
      </w:r>
      <w:r w:rsidR="00FE06A0">
        <w:rPr>
          <w:sz w:val="28"/>
          <w:szCs w:val="28"/>
        </w:rPr>
        <w:t xml:space="preserve"> (слайд 7</w:t>
      </w:r>
      <w:r w:rsidR="00735717">
        <w:rPr>
          <w:sz w:val="28"/>
          <w:szCs w:val="28"/>
        </w:rPr>
        <w:t>)</w:t>
      </w:r>
      <w:r w:rsidR="00D10394">
        <w:rPr>
          <w:sz w:val="28"/>
          <w:szCs w:val="28"/>
        </w:rPr>
        <w:t>, Вавилоне</w:t>
      </w:r>
      <w:r w:rsidR="00FE06A0">
        <w:rPr>
          <w:sz w:val="28"/>
          <w:szCs w:val="28"/>
        </w:rPr>
        <w:t xml:space="preserve"> (слайд 8</w:t>
      </w:r>
      <w:r w:rsidR="00735717">
        <w:rPr>
          <w:sz w:val="28"/>
          <w:szCs w:val="28"/>
        </w:rPr>
        <w:t>)</w:t>
      </w:r>
      <w:r w:rsidR="00D10394">
        <w:rPr>
          <w:sz w:val="28"/>
          <w:szCs w:val="28"/>
        </w:rPr>
        <w:t>, изучал древнюю культуру и достижения науки разных стран. Вернувшись на родину, Пифагор организовал кружок молодежи из предст</w:t>
      </w:r>
      <w:r w:rsidR="00735717">
        <w:rPr>
          <w:sz w:val="28"/>
          <w:szCs w:val="28"/>
        </w:rPr>
        <w:t>а</w:t>
      </w:r>
      <w:r w:rsidR="00D10394">
        <w:rPr>
          <w:sz w:val="28"/>
          <w:szCs w:val="28"/>
        </w:rPr>
        <w:t>вителей аристократии. Так возникла Пифагорейская школа</w:t>
      </w:r>
      <w:proofErr w:type="gramStart"/>
      <w:r w:rsidR="00D10394">
        <w:rPr>
          <w:sz w:val="28"/>
          <w:szCs w:val="28"/>
        </w:rPr>
        <w:t>.</w:t>
      </w:r>
      <w:proofErr w:type="gramEnd"/>
      <w:r w:rsidR="00FE06A0">
        <w:rPr>
          <w:sz w:val="28"/>
          <w:szCs w:val="28"/>
        </w:rPr>
        <w:t xml:space="preserve"> (</w:t>
      </w:r>
      <w:proofErr w:type="gramStart"/>
      <w:r w:rsidR="00FE06A0">
        <w:rPr>
          <w:sz w:val="28"/>
          <w:szCs w:val="28"/>
        </w:rPr>
        <w:t>с</w:t>
      </w:r>
      <w:proofErr w:type="gramEnd"/>
      <w:r w:rsidR="00FE06A0">
        <w:rPr>
          <w:sz w:val="28"/>
          <w:szCs w:val="28"/>
        </w:rPr>
        <w:t>лайд 9</w:t>
      </w:r>
      <w:r w:rsidR="00735717">
        <w:rPr>
          <w:sz w:val="28"/>
          <w:szCs w:val="28"/>
        </w:rPr>
        <w:t>)</w:t>
      </w:r>
      <w:r w:rsidR="00D10394">
        <w:rPr>
          <w:sz w:val="28"/>
          <w:szCs w:val="28"/>
        </w:rPr>
        <w:t xml:space="preserve"> Пифагорейцы занимались</w:t>
      </w:r>
      <w:r w:rsidR="00735717">
        <w:rPr>
          <w:sz w:val="28"/>
          <w:szCs w:val="28"/>
        </w:rPr>
        <w:t xml:space="preserve"> математикой, философией, естественными науками. Ими было сделано много важных открытий в арифметике и геометрии. Авторство всех работ приписывалось самому Пифагору. В школе была очень строгая дисциплина. Некоторые историки утверждают, что Пифагор составил список табу для членов своего ордена</w:t>
      </w:r>
      <w:r w:rsidR="00FE06A0">
        <w:rPr>
          <w:sz w:val="28"/>
          <w:szCs w:val="28"/>
        </w:rPr>
        <w:t>. Вот некоторые из них: (слайд 10</w:t>
      </w:r>
      <w:r w:rsidR="00735717">
        <w:rPr>
          <w:sz w:val="28"/>
          <w:szCs w:val="28"/>
        </w:rPr>
        <w:t xml:space="preserve">). </w:t>
      </w:r>
      <w:r w:rsidR="00DF079C">
        <w:rPr>
          <w:sz w:val="28"/>
          <w:szCs w:val="28"/>
        </w:rPr>
        <w:t xml:space="preserve"> Излюбленной геометрической фигурой пифагорейцев была пентаграмма или пифагорейская звезда. При встрече они рисовали ее на песке, тем самым приветствуя друг друга. Пентаграмма служила им паролем и была симво</w:t>
      </w:r>
      <w:r w:rsidR="00FE06A0">
        <w:rPr>
          <w:sz w:val="28"/>
          <w:szCs w:val="28"/>
        </w:rPr>
        <w:t>лом здоровья и счастья (слайд 11</w:t>
      </w:r>
      <w:r w:rsidR="00DF079C">
        <w:rPr>
          <w:sz w:val="28"/>
          <w:szCs w:val="28"/>
        </w:rPr>
        <w:t xml:space="preserve">). </w:t>
      </w:r>
      <w:r w:rsidR="00735717">
        <w:rPr>
          <w:sz w:val="28"/>
          <w:szCs w:val="28"/>
        </w:rPr>
        <w:t>Пифагор был четыре раза подряд олимпийским чемпионом. А пятисотых годах до нашей эры Пифагор был убит в уличной схватке во время народного восстания. После смерти его ученики окружили имя своего учителя множеством легенд, так что правду о Пифагоре установить невозможно.</w:t>
      </w:r>
    </w:p>
    <w:p w:rsidR="002F3CCE" w:rsidRDefault="002F3CCE" w:rsidP="006C3C6C">
      <w:pPr>
        <w:jc w:val="both"/>
        <w:rPr>
          <w:b/>
          <w:sz w:val="28"/>
          <w:szCs w:val="28"/>
        </w:rPr>
      </w:pPr>
      <w:r w:rsidRPr="002F3CCE">
        <w:rPr>
          <w:b/>
          <w:sz w:val="28"/>
          <w:szCs w:val="28"/>
        </w:rPr>
        <w:t xml:space="preserve">     </w:t>
      </w:r>
      <w:r w:rsidRPr="002F3CCE">
        <w:rPr>
          <w:b/>
          <w:sz w:val="28"/>
          <w:szCs w:val="28"/>
          <w:lang w:val="en-US"/>
        </w:rPr>
        <w:t>IV</w:t>
      </w:r>
      <w:r w:rsidRPr="002F3CCE">
        <w:rPr>
          <w:b/>
          <w:sz w:val="28"/>
          <w:szCs w:val="28"/>
        </w:rPr>
        <w:t>. Изучение теоремы</w:t>
      </w:r>
      <w:r>
        <w:rPr>
          <w:b/>
          <w:sz w:val="28"/>
          <w:szCs w:val="28"/>
        </w:rPr>
        <w:t>.</w:t>
      </w:r>
    </w:p>
    <w:p w:rsidR="002F3CCE" w:rsidRDefault="002F3CCE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Пифагор доказал одну из важн</w:t>
      </w:r>
      <w:r w:rsidR="00DF079C">
        <w:rPr>
          <w:sz w:val="28"/>
          <w:szCs w:val="28"/>
        </w:rPr>
        <w:t>ейших теорем геометрии</w:t>
      </w:r>
      <w:proofErr w:type="gramStart"/>
      <w:r w:rsidR="00DF079C">
        <w:rPr>
          <w:sz w:val="28"/>
          <w:szCs w:val="28"/>
        </w:rPr>
        <w:t>.</w:t>
      </w:r>
      <w:proofErr w:type="gramEnd"/>
      <w:r w:rsidR="00DF079C">
        <w:rPr>
          <w:sz w:val="28"/>
          <w:szCs w:val="28"/>
        </w:rPr>
        <w:t xml:space="preserve"> (</w:t>
      </w:r>
      <w:proofErr w:type="gramStart"/>
      <w:r w:rsidR="00DF079C">
        <w:rPr>
          <w:sz w:val="28"/>
          <w:szCs w:val="28"/>
        </w:rPr>
        <w:t>с</w:t>
      </w:r>
      <w:proofErr w:type="gramEnd"/>
      <w:r w:rsidR="00DF079C">
        <w:rPr>
          <w:sz w:val="28"/>
          <w:szCs w:val="28"/>
        </w:rPr>
        <w:t>лайд</w:t>
      </w:r>
      <w:r w:rsidR="00FE06A0">
        <w:rPr>
          <w:sz w:val="28"/>
          <w:szCs w:val="28"/>
        </w:rPr>
        <w:t>, 12</w:t>
      </w:r>
      <w:r>
        <w:rPr>
          <w:sz w:val="28"/>
          <w:szCs w:val="28"/>
        </w:rPr>
        <w:t>)</w:t>
      </w:r>
    </w:p>
    <w:p w:rsidR="008F1234" w:rsidRPr="008F1234" w:rsidRDefault="008F1234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Доказательство теоремы  Пифагора у учащихся считалось очень трудным и называлось иногда </w:t>
      </w:r>
      <w:r>
        <w:rPr>
          <w:i/>
          <w:sz w:val="28"/>
          <w:szCs w:val="28"/>
          <w:lang w:val="en-US"/>
        </w:rPr>
        <w:t>Pons</w:t>
      </w:r>
      <w:r w:rsidRPr="008F1234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asinorum</w:t>
      </w:r>
      <w:proofErr w:type="spellEnd"/>
      <w:r w:rsidRPr="008F1234">
        <w:rPr>
          <w:i/>
          <w:sz w:val="28"/>
          <w:szCs w:val="28"/>
        </w:rPr>
        <w:t xml:space="preserve"> -</w:t>
      </w:r>
      <w:r w:rsidRPr="008F1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ослиный мост или </w:t>
      </w:r>
      <w:proofErr w:type="spellStart"/>
      <w:r>
        <w:rPr>
          <w:i/>
          <w:sz w:val="28"/>
          <w:szCs w:val="28"/>
          <w:lang w:val="en-US"/>
        </w:rPr>
        <w:t>elefuga</w:t>
      </w:r>
      <w:proofErr w:type="spellEnd"/>
      <w:r w:rsidRPr="008F12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бегство убогих, так как некоторые «убогие» ученики, не имевшие серьезной математической подготовки, «бежали» от геометрии. Слабые ученики, заучившие теорему наизусть без понимания и прозванные поэтому «ослами», не были в состоянии «преодолеть» теорему Пифагора, которая представлялась им в виде моста. В связи с чертежом, сопровождавшим доказательство теоремы, ученики называли ее «ветряной мельницей», составляли стишки, рисовали карикатуры.</w:t>
      </w:r>
    </w:p>
    <w:p w:rsidR="002F3CCE" w:rsidRDefault="002F3CCE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Рассказывают, что в честь этого открытия Пифагор принес в жертву 11 быков. Великий немецкий писатель-романист А.Шамиссо на</w:t>
      </w:r>
      <w:r w:rsidR="00FE06A0">
        <w:rPr>
          <w:sz w:val="28"/>
          <w:szCs w:val="28"/>
        </w:rPr>
        <w:t>писал следующие стихи: (слайд 13</w:t>
      </w:r>
      <w:r>
        <w:rPr>
          <w:sz w:val="28"/>
          <w:szCs w:val="28"/>
        </w:rPr>
        <w:t>)</w:t>
      </w:r>
      <w:r w:rsidR="002D5512">
        <w:rPr>
          <w:sz w:val="28"/>
          <w:szCs w:val="28"/>
        </w:rPr>
        <w:t>.</w:t>
      </w:r>
    </w:p>
    <w:p w:rsidR="002D5512" w:rsidRDefault="002D5512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Долгое время считали, что до Пифагора эта теорема не была известна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Однако в настоящее время установлено, что эта важнейшая теорема встречается в вавилонских текстах, написанных за 1200 лет до Пифагора. Веревочным треугольником со сторонами 3, 4 и 5 единиц пользовались еще в Древнем Египте для построения прямых углов на местности. Треугольник со сторонами 3, 4, 5 называют «египетским треугольником».</w:t>
      </w:r>
    </w:p>
    <w:p w:rsidR="00735717" w:rsidRDefault="002D5512" w:rsidP="006C3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5512">
        <w:rPr>
          <w:b/>
          <w:sz w:val="28"/>
          <w:szCs w:val="28"/>
        </w:rPr>
        <w:t xml:space="preserve"> </w:t>
      </w:r>
      <w:proofErr w:type="gramStart"/>
      <w:r w:rsidRPr="002D5512">
        <w:rPr>
          <w:b/>
          <w:sz w:val="28"/>
          <w:szCs w:val="28"/>
          <w:lang w:val="en-US"/>
        </w:rPr>
        <w:t>V</w:t>
      </w:r>
      <w:r w:rsidRPr="002D55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2D5512">
        <w:rPr>
          <w:b/>
          <w:sz w:val="28"/>
          <w:szCs w:val="28"/>
        </w:rPr>
        <w:t>Закрепление</w:t>
      </w:r>
      <w:proofErr w:type="gramEnd"/>
      <w:r w:rsidRPr="002D5512">
        <w:rPr>
          <w:b/>
          <w:sz w:val="28"/>
          <w:szCs w:val="28"/>
        </w:rPr>
        <w:t xml:space="preserve"> изученного материала.</w:t>
      </w:r>
    </w:p>
    <w:p w:rsidR="002D5512" w:rsidRDefault="002D5512" w:rsidP="006C3C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5512">
        <w:rPr>
          <w:sz w:val="28"/>
          <w:szCs w:val="28"/>
        </w:rPr>
        <w:t xml:space="preserve">Решить устно № </w:t>
      </w:r>
      <w:r>
        <w:rPr>
          <w:sz w:val="28"/>
          <w:szCs w:val="28"/>
        </w:rPr>
        <w:t xml:space="preserve"> 483 (а, б), 484 (а, б)</w:t>
      </w:r>
      <w:r w:rsidR="000C1306">
        <w:rPr>
          <w:sz w:val="28"/>
          <w:szCs w:val="28"/>
        </w:rPr>
        <w:t>.</w:t>
      </w:r>
    </w:p>
    <w:p w:rsidR="000C1306" w:rsidRDefault="000C1306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Решить в рабочих тетрадях № 45, 46</w:t>
      </w:r>
    </w:p>
    <w:p w:rsidR="000C1306" w:rsidRDefault="000C1306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доске и в тетрадях решить задачу № 487.</w:t>
      </w:r>
    </w:p>
    <w:p w:rsidR="000C1306" w:rsidRDefault="000C1306" w:rsidP="006C3C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1306">
        <w:rPr>
          <w:b/>
          <w:sz w:val="28"/>
          <w:szCs w:val="28"/>
          <w:lang w:val="en-US"/>
        </w:rPr>
        <w:t>VI</w:t>
      </w:r>
      <w:r w:rsidRPr="000C1306">
        <w:rPr>
          <w:b/>
          <w:sz w:val="28"/>
          <w:szCs w:val="28"/>
        </w:rPr>
        <w:t>. Итог урока.</w:t>
      </w:r>
    </w:p>
    <w:p w:rsidR="000C1306" w:rsidRDefault="000C1306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возвращаемся до</w:t>
      </w:r>
      <w:r w:rsidR="00DF079C">
        <w:rPr>
          <w:sz w:val="28"/>
          <w:szCs w:val="28"/>
        </w:rPr>
        <w:t>мой. Теперь мы можем решить пост</w:t>
      </w:r>
      <w:r>
        <w:rPr>
          <w:sz w:val="28"/>
          <w:szCs w:val="28"/>
        </w:rPr>
        <w:t>авленную в начале нашего урока задачу</w:t>
      </w:r>
      <w:proofErr w:type="gramStart"/>
      <w:r>
        <w:rPr>
          <w:sz w:val="28"/>
          <w:szCs w:val="28"/>
        </w:rPr>
        <w:t>.</w:t>
      </w:r>
      <w:r w:rsidR="00DF079C">
        <w:rPr>
          <w:sz w:val="28"/>
          <w:szCs w:val="28"/>
        </w:rPr>
        <w:t>(</w:t>
      </w:r>
      <w:proofErr w:type="gramEnd"/>
      <w:r w:rsidR="00DF079C">
        <w:rPr>
          <w:sz w:val="28"/>
          <w:szCs w:val="28"/>
        </w:rPr>
        <w:t>устно) Запи</w:t>
      </w:r>
      <w:r w:rsidR="00FE06A0">
        <w:rPr>
          <w:sz w:val="28"/>
          <w:szCs w:val="28"/>
        </w:rPr>
        <w:t>шите домашнее задание: (слайд 14</w:t>
      </w:r>
      <w:r w:rsidR="00DF079C">
        <w:rPr>
          <w:sz w:val="28"/>
          <w:szCs w:val="28"/>
        </w:rPr>
        <w:t>).</w:t>
      </w:r>
    </w:p>
    <w:p w:rsidR="00DF079C" w:rsidRPr="00DF079C" w:rsidRDefault="00DF079C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память о нашем путешествии каждый из вас получает пентаграмму, как символ здоровья и счастья. Спасибо за урок. До свидания</w:t>
      </w:r>
      <w:r>
        <w:rPr>
          <w:sz w:val="28"/>
          <w:szCs w:val="28"/>
          <w:lang w:val="en-US"/>
        </w:rPr>
        <w:t>!</w:t>
      </w:r>
    </w:p>
    <w:p w:rsidR="002D5512" w:rsidRPr="000C1306" w:rsidRDefault="002D5512" w:rsidP="006C3C6C">
      <w:pPr>
        <w:jc w:val="both"/>
        <w:rPr>
          <w:b/>
          <w:sz w:val="28"/>
          <w:szCs w:val="28"/>
        </w:rPr>
      </w:pPr>
    </w:p>
    <w:p w:rsidR="002D5512" w:rsidRPr="002D5512" w:rsidRDefault="002D5512" w:rsidP="006C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2D5512" w:rsidRPr="002D5512" w:rsidSect="006C3C6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3C6C"/>
    <w:rsid w:val="000C1306"/>
    <w:rsid w:val="001979AA"/>
    <w:rsid w:val="002D5512"/>
    <w:rsid w:val="002F3CCE"/>
    <w:rsid w:val="003258DD"/>
    <w:rsid w:val="004D1485"/>
    <w:rsid w:val="006C3561"/>
    <w:rsid w:val="006C3C6C"/>
    <w:rsid w:val="00735717"/>
    <w:rsid w:val="008D61E4"/>
    <w:rsid w:val="008F1234"/>
    <w:rsid w:val="009C3DCC"/>
    <w:rsid w:val="00AD74F8"/>
    <w:rsid w:val="00D10394"/>
    <w:rsid w:val="00D16B1D"/>
    <w:rsid w:val="00D16E3E"/>
    <w:rsid w:val="00DF079C"/>
    <w:rsid w:val="00E62B93"/>
    <w:rsid w:val="00F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mtv</dc:creator>
  <cp:keywords/>
  <dc:description/>
  <cp:lastModifiedBy>Пользователь Windows</cp:lastModifiedBy>
  <cp:revision>2</cp:revision>
  <dcterms:created xsi:type="dcterms:W3CDTF">2018-02-24T10:17:00Z</dcterms:created>
  <dcterms:modified xsi:type="dcterms:W3CDTF">2018-02-24T10:17:00Z</dcterms:modified>
</cp:coreProperties>
</file>