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C" w:rsidRPr="00123B0B" w:rsidRDefault="00123B0B" w:rsidP="00C10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B0B">
        <w:rPr>
          <w:rFonts w:ascii="Times New Roman" w:hAnsi="Times New Roman" w:cs="Times New Roman"/>
          <w:sz w:val="24"/>
          <w:szCs w:val="24"/>
        </w:rPr>
        <w:t xml:space="preserve">Геометрия 7 </w:t>
      </w:r>
      <w:proofErr w:type="spellStart"/>
      <w:r w:rsidRPr="00123B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3B0B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gramStart"/>
      <w:r w:rsidRPr="00123B0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23B0B">
        <w:rPr>
          <w:rFonts w:ascii="Times New Roman" w:hAnsi="Times New Roman" w:cs="Times New Roman"/>
          <w:sz w:val="24"/>
          <w:szCs w:val="24"/>
        </w:rPr>
        <w:t xml:space="preserve"> А.Г.</w:t>
      </w:r>
      <w:r w:rsidR="0062388C" w:rsidRPr="0012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0B" w:rsidRPr="00123B0B" w:rsidRDefault="00123B0B" w:rsidP="00123B0B">
      <w:pPr>
        <w:pStyle w:val="a5"/>
        <w:shd w:val="clear" w:color="auto" w:fill="FFFFFF"/>
      </w:pPr>
      <w:r w:rsidRPr="00123B0B">
        <w:t>Тема урока.</w:t>
      </w:r>
      <w:r w:rsidRPr="00123B0B">
        <w:rPr>
          <w:b/>
          <w:bCs/>
        </w:rPr>
        <w:t xml:space="preserve"> Высота, биссектриса и медиана треугольника. </w:t>
      </w:r>
    </w:p>
    <w:p w:rsidR="00123B0B" w:rsidRPr="00123B0B" w:rsidRDefault="00123B0B" w:rsidP="00123B0B">
      <w:pPr>
        <w:pStyle w:val="a5"/>
      </w:pPr>
      <w:r w:rsidRPr="00123B0B">
        <w:rPr>
          <w:color w:val="000000"/>
        </w:rPr>
        <w:t xml:space="preserve">Цели урока: </w:t>
      </w:r>
      <w:r w:rsidRPr="00123B0B">
        <w:rPr>
          <w:b/>
          <w:bCs/>
          <w:u w:val="single"/>
        </w:rPr>
        <w:t>Задачи урока:</w:t>
      </w:r>
    </w:p>
    <w:p w:rsidR="00123B0B" w:rsidRPr="00123B0B" w:rsidRDefault="00123B0B" w:rsidP="00123B0B">
      <w:pPr>
        <w:pStyle w:val="a5"/>
        <w:numPr>
          <w:ilvl w:val="0"/>
          <w:numId w:val="9"/>
        </w:numPr>
      </w:pPr>
      <w:r w:rsidRPr="00123B0B">
        <w:t>Образовательные:</w:t>
      </w:r>
    </w:p>
    <w:p w:rsidR="00123B0B" w:rsidRPr="00123B0B" w:rsidRDefault="00123B0B" w:rsidP="00123B0B">
      <w:pPr>
        <w:pStyle w:val="a5"/>
        <w:numPr>
          <w:ilvl w:val="0"/>
          <w:numId w:val="10"/>
        </w:numPr>
      </w:pPr>
      <w:r w:rsidRPr="00123B0B">
        <w:t>создать условия для закрепления</w:t>
      </w:r>
      <w:r w:rsidRPr="00123B0B">
        <w:t xml:space="preserve"> новых геометрических понятий медианы, высоты и биссектрисы треугольника;</w:t>
      </w:r>
    </w:p>
    <w:p w:rsidR="00123B0B" w:rsidRPr="00123B0B" w:rsidRDefault="00123B0B" w:rsidP="00123B0B">
      <w:pPr>
        <w:pStyle w:val="a5"/>
        <w:numPr>
          <w:ilvl w:val="0"/>
          <w:numId w:val="10"/>
        </w:numPr>
      </w:pPr>
      <w:r w:rsidRPr="00123B0B">
        <w:t>научить учащихся строить медианы, биссектрисы и высоты треугольников;</w:t>
      </w:r>
    </w:p>
    <w:p w:rsidR="00123B0B" w:rsidRPr="00123B0B" w:rsidRDefault="00123B0B" w:rsidP="00123B0B">
      <w:pPr>
        <w:pStyle w:val="a5"/>
        <w:numPr>
          <w:ilvl w:val="0"/>
          <w:numId w:val="10"/>
        </w:numPr>
      </w:pPr>
      <w:r w:rsidRPr="00123B0B">
        <w:t>подвести учащихся к выводу: медианы, биссектрисы и высоты треугольников пересекаются в одной точке.</w:t>
      </w:r>
    </w:p>
    <w:p w:rsidR="00123B0B" w:rsidRPr="00123B0B" w:rsidRDefault="00123B0B" w:rsidP="00123B0B">
      <w:pPr>
        <w:pStyle w:val="a5"/>
        <w:numPr>
          <w:ilvl w:val="0"/>
          <w:numId w:val="11"/>
        </w:numPr>
      </w:pPr>
      <w:r w:rsidRPr="00123B0B">
        <w:t>Развивающие:</w:t>
      </w:r>
    </w:p>
    <w:p w:rsidR="00123B0B" w:rsidRPr="00123B0B" w:rsidRDefault="00123B0B" w:rsidP="00123B0B">
      <w:pPr>
        <w:pStyle w:val="a5"/>
        <w:numPr>
          <w:ilvl w:val="0"/>
          <w:numId w:val="12"/>
        </w:numPr>
      </w:pPr>
      <w:r w:rsidRPr="00123B0B">
        <w:t>развить умения строить медианы, биссектрисы и высоты треугольников;</w:t>
      </w:r>
    </w:p>
    <w:p w:rsidR="00123B0B" w:rsidRPr="00123B0B" w:rsidRDefault="00123B0B" w:rsidP="00123B0B">
      <w:pPr>
        <w:pStyle w:val="a5"/>
        <w:numPr>
          <w:ilvl w:val="0"/>
          <w:numId w:val="12"/>
        </w:numPr>
      </w:pPr>
      <w:r w:rsidRPr="00123B0B">
        <w:t>развивать интеллектуальные умения: сравнивать, делать выводы, выявлять закономерности, анализировать;</w:t>
      </w:r>
    </w:p>
    <w:p w:rsidR="00123B0B" w:rsidRPr="00123B0B" w:rsidRDefault="00123B0B" w:rsidP="00123B0B">
      <w:pPr>
        <w:pStyle w:val="a5"/>
        <w:numPr>
          <w:ilvl w:val="0"/>
          <w:numId w:val="12"/>
        </w:numPr>
      </w:pPr>
      <w:r w:rsidRPr="00123B0B">
        <w:t>развивать логическое мышление учащихся.</w:t>
      </w:r>
    </w:p>
    <w:p w:rsidR="00123B0B" w:rsidRPr="00123B0B" w:rsidRDefault="00123B0B" w:rsidP="00123B0B">
      <w:pPr>
        <w:pStyle w:val="a5"/>
        <w:numPr>
          <w:ilvl w:val="0"/>
          <w:numId w:val="13"/>
        </w:numPr>
      </w:pPr>
      <w:r w:rsidRPr="00123B0B">
        <w:t>Воспитательные:</w:t>
      </w:r>
    </w:p>
    <w:p w:rsidR="00123B0B" w:rsidRPr="00123B0B" w:rsidRDefault="00123B0B" w:rsidP="00123B0B">
      <w:pPr>
        <w:pStyle w:val="a5"/>
        <w:numPr>
          <w:ilvl w:val="0"/>
          <w:numId w:val="14"/>
        </w:numPr>
      </w:pPr>
      <w:r w:rsidRPr="00123B0B">
        <w:t>воспитание отношений взаимопомощи и учебного сотрудничества с учителем и сверстниками;</w:t>
      </w:r>
    </w:p>
    <w:p w:rsidR="00123B0B" w:rsidRPr="00123B0B" w:rsidRDefault="00123B0B" w:rsidP="00123B0B">
      <w:pPr>
        <w:pStyle w:val="a5"/>
        <w:numPr>
          <w:ilvl w:val="0"/>
          <w:numId w:val="14"/>
        </w:numPr>
      </w:pPr>
      <w:r w:rsidRPr="00123B0B">
        <w:t>воспитание умения договариваться и приходить к общему решению в совместной деятельности.</w:t>
      </w:r>
    </w:p>
    <w:p w:rsidR="00123B0B" w:rsidRPr="00123B0B" w:rsidRDefault="00123B0B" w:rsidP="00123B0B">
      <w:pPr>
        <w:pStyle w:val="a5"/>
      </w:pPr>
    </w:p>
    <w:p w:rsidR="00123B0B" w:rsidRPr="00123B0B" w:rsidRDefault="00123B0B" w:rsidP="00123B0B">
      <w:pPr>
        <w:pStyle w:val="a5"/>
      </w:pPr>
      <w:r w:rsidRPr="00123B0B">
        <w:rPr>
          <w:b/>
          <w:bCs/>
          <w:u w:val="single"/>
        </w:rPr>
        <w:t>Формы работы:</w:t>
      </w:r>
      <w:r w:rsidRPr="00123B0B">
        <w:t xml:space="preserve"> индивидуальная, фронтальная, парная</w:t>
      </w:r>
    </w:p>
    <w:p w:rsidR="00123B0B" w:rsidRPr="00123B0B" w:rsidRDefault="00123B0B" w:rsidP="00123B0B">
      <w:pPr>
        <w:pStyle w:val="a5"/>
      </w:pPr>
      <w:r w:rsidRPr="00123B0B">
        <w:t>Ход урока</w:t>
      </w:r>
    </w:p>
    <w:p w:rsidR="00123B0B" w:rsidRPr="00123B0B" w:rsidRDefault="00123B0B" w:rsidP="00123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Организационный момент</w:t>
      </w:r>
    </w:p>
    <w:p w:rsidR="00123B0B" w:rsidRPr="00123B0B" w:rsidRDefault="00123B0B" w:rsidP="00123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готовность учащихся к уроку.</w:t>
      </w:r>
    </w:p>
    <w:p w:rsidR="00123B0B" w:rsidRPr="00123B0B" w:rsidRDefault="00123B0B" w:rsidP="00123B0B">
      <w:pPr>
        <w:pStyle w:val="a5"/>
        <w:rPr>
          <w:b/>
        </w:rPr>
      </w:pPr>
      <w:r w:rsidRPr="00123B0B">
        <w:rPr>
          <w:b/>
        </w:rPr>
        <w:t>2. Актуализация, систематизация опорных знаний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домашнего задания: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нерешенных задач, ответы на возникшие вопросы, если таковые имеются.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3.Мотивация изучения данной темы. Сообщение темы урока и постановка целей и задач урока.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геометрия – одна из самых древнейших наук. Древнегреческий ученый Геродот оставил описание того, как египтяне после каждого розлива Нила заново размечали плодородные участки его берегов, с которых сошла вода. Для измерения требовались обширные познания о свойствах плоских и пространственных фигур, и в первую очередь, о треугольнике, у которого есть отрезки, обладающие интересными свойствами. Как называются эти о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трезки мы узнали на прошлом уроке</w:t>
      </w:r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учимся строить эти отрезки и решать задачи. Работаем в парах. Каждая пара получает задание: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учебника </w:t>
      </w:r>
      <w:proofErr w:type="spell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А.Г.Мерзляк</w:t>
      </w:r>
      <w:proofErr w:type="spellEnd"/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стр. 46-48 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</w:t>
      </w:r>
    </w:p>
    <w:p w:rsidR="00123B0B" w:rsidRPr="00123B0B" w:rsidRDefault="00123B0B" w:rsidP="00123B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треугольник…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элементы треугольника…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равенство треугольников...</w:t>
      </w:r>
    </w:p>
    <w:p w:rsidR="00123B0B" w:rsidRPr="00123B0B" w:rsidRDefault="00123B0B" w:rsidP="00123B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ключевые слова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материал на стр.49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Медиана -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вершину треугольника с серединой противоположной стороны.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произвольный треугольник АВС </w:t>
      </w:r>
    </w:p>
    <w:p w:rsidR="00123B0B" w:rsidRPr="00123B0B" w:rsidRDefault="00123B0B" w:rsidP="00123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линейки найдите середину сторон АВ, ВС, АС и обозначьте точками М, N, </w:t>
      </w:r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23B0B" w:rsidRPr="00123B0B" w:rsidRDefault="00123B0B" w:rsidP="00123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вершины треугольника с найденными серединами сторон</w:t>
      </w:r>
    </w:p>
    <w:p w:rsidR="00123B0B" w:rsidRPr="00123B0B" w:rsidRDefault="00123B0B" w:rsidP="00123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получившиеся медианы…</w:t>
      </w:r>
    </w:p>
    <w:p w:rsidR="00123B0B" w:rsidRPr="00123B0B" w:rsidRDefault="00123B0B" w:rsidP="00123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можно построить медиан треугольника…</w:t>
      </w:r>
    </w:p>
    <w:p w:rsidR="00123B0B" w:rsidRPr="00123B0B" w:rsidRDefault="00123B0B" w:rsidP="00123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точек пересечения можно указать…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пересечения медиан (из физики) принято считать центром тяжести.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любой треугольник имеет…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слова….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Высота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перпендикуляр, проведенный из вершины треугольника к прямой, содержащей противоположную сторону </w:t>
      </w:r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учебник §2 п16 )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Постройте три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остроугольный, прямоугольный и тупоугольный.</w:t>
      </w:r>
    </w:p>
    <w:p w:rsidR="00123B0B" w:rsidRPr="00123B0B" w:rsidRDefault="00123B0B" w:rsidP="00123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чертежного угольника постойте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перпендикуляры из вершин </w:t>
      </w:r>
    </w:p>
    <w:p w:rsidR="00123B0B" w:rsidRPr="00123B0B" w:rsidRDefault="00123B0B" w:rsidP="00123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полученные высоты треугольника…</w:t>
      </w:r>
    </w:p>
    <w:p w:rsidR="00123B0B" w:rsidRPr="00123B0B" w:rsidRDefault="00123B0B" w:rsidP="00123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можно построить высот данного треугольника…</w:t>
      </w:r>
    </w:p>
    <w:p w:rsidR="00123B0B" w:rsidRPr="00123B0B" w:rsidRDefault="00123B0B" w:rsidP="00123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точек пересечения можно указать…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пересечения высот называют ортоцентром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любой треугольник имеет…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слова….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Биссектриса 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отрезок биссектрисы угла, соединяющего вершину треугольника с точкой противоположной стороны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Простройте произвольный треугольник АВС </w:t>
      </w:r>
    </w:p>
    <w:p w:rsidR="00123B0B" w:rsidRPr="00123B0B" w:rsidRDefault="00123B0B" w:rsidP="00123B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транспортира измерьте углы треугольника</w:t>
      </w:r>
    </w:p>
    <w:p w:rsidR="00123B0B" w:rsidRPr="00123B0B" w:rsidRDefault="00123B0B" w:rsidP="00123B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биссектрисы полученных углов</w:t>
      </w:r>
    </w:p>
    <w:p w:rsidR="00123B0B" w:rsidRPr="00123B0B" w:rsidRDefault="00123B0B" w:rsidP="00123B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полученные биссектрисы…</w:t>
      </w:r>
    </w:p>
    <w:p w:rsidR="00123B0B" w:rsidRPr="00123B0B" w:rsidRDefault="00123B0B" w:rsidP="00123B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можно построить биссектрис данного треугольника…</w:t>
      </w:r>
    </w:p>
    <w:p w:rsidR="00123B0B" w:rsidRPr="00123B0B" w:rsidRDefault="00123B0B" w:rsidP="00123B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точек пересечения можно указать…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пересечения биссектрис есть центр вписанного круга.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любой треугольник имеет…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слова….</w:t>
      </w:r>
    </w:p>
    <w:p w:rsidR="00123B0B" w:rsidRPr="00123B0B" w:rsidRDefault="00123B0B" w:rsidP="00123B0B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карточкой</w:t>
      </w:r>
    </w:p>
    <w:p w:rsidR="00123B0B" w:rsidRPr="00123B0B" w:rsidRDefault="00123B0B" w:rsidP="00123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0B" w:rsidRPr="00123B0B" w:rsidRDefault="00123B0B" w:rsidP="00123B0B">
      <w:pPr>
        <w:pStyle w:val="a5"/>
      </w:pPr>
    </w:p>
    <w:p w:rsidR="00123B0B" w:rsidRPr="00123B0B" w:rsidRDefault="00123B0B" w:rsidP="00123B0B">
      <w:pPr>
        <w:pStyle w:val="a5"/>
        <w:jc w:val="center"/>
        <w:rPr>
          <w:b/>
        </w:rPr>
      </w:pPr>
      <w:r w:rsidRPr="00123B0B">
        <w:rPr>
          <w:noProof/>
        </w:rPr>
        <w:drawing>
          <wp:inline distT="0" distB="0" distL="0" distR="0" wp14:anchorId="7ADC6305" wp14:editId="73CFB358">
            <wp:extent cx="5940425" cy="4455319"/>
            <wp:effectExtent l="0" t="0" r="3175" b="2540"/>
            <wp:docPr id="2" name="Рисунок 2" descr="http://900igr.net/datas/geometrija/Opredelenie-mediany-bissektrisy-i-vysoty-treugolnika/0012-012-Zapishite-nomera-treug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geometrija/Opredelenie-mediany-bissektrisy-i-vysoty-treugolnika/0012-012-Zapishite-nomera-treugolni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88C" w:rsidRPr="00123B0B">
        <w:rPr>
          <w:b/>
        </w:rPr>
        <w:t xml:space="preserve"> </w:t>
      </w:r>
    </w:p>
    <w:p w:rsidR="00123B0B" w:rsidRPr="00123B0B" w:rsidRDefault="00123B0B" w:rsidP="00123B0B">
      <w:pPr>
        <w:pStyle w:val="a5"/>
        <w:numPr>
          <w:ilvl w:val="0"/>
          <w:numId w:val="5"/>
        </w:numPr>
        <w:rPr>
          <w:b/>
        </w:rPr>
      </w:pPr>
      <w:r w:rsidRPr="00123B0B">
        <w:rPr>
          <w:b/>
        </w:rPr>
        <w:t>Решение задач.</w:t>
      </w:r>
    </w:p>
    <w:p w:rsidR="00123B0B" w:rsidRPr="00123B0B" w:rsidRDefault="00123B0B" w:rsidP="00123B0B">
      <w:pPr>
        <w:pStyle w:val="a5"/>
        <w:spacing w:before="0" w:beforeAutospacing="0" w:after="0" w:afterAutospacing="0"/>
      </w:pPr>
      <w:r w:rsidRPr="00123B0B">
        <w:lastRenderedPageBreak/>
        <w:t xml:space="preserve">Задача № 1  </w:t>
      </w:r>
    </w:p>
    <w:p w:rsidR="00123B0B" w:rsidRPr="00123B0B" w:rsidRDefault="00123B0B" w:rsidP="00123B0B">
      <w:pPr>
        <w:pStyle w:val="a5"/>
        <w:spacing w:before="0" w:beforeAutospacing="0" w:after="0" w:afterAutospacing="0"/>
      </w:pPr>
    </w:p>
    <w:p w:rsidR="00123B0B" w:rsidRPr="00123B0B" w:rsidRDefault="00123B0B" w:rsidP="00123B0B">
      <w:pPr>
        <w:pStyle w:val="a5"/>
        <w:spacing w:before="0" w:beforeAutospacing="0" w:after="0" w:afterAutospacing="0"/>
      </w:pPr>
      <w:r w:rsidRPr="00123B0B">
        <w:t xml:space="preserve"> </w:t>
      </w:r>
      <w:r w:rsidRPr="00123B0B">
        <w:rPr>
          <w:rFonts w:eastAsia="+mn-ea"/>
          <w:b/>
          <w:bCs/>
          <w:i/>
          <w:iCs/>
          <w:kern w:val="24"/>
        </w:rPr>
        <w:t>Дано</w:t>
      </w:r>
      <w:r w:rsidRPr="00123B0B">
        <w:rPr>
          <w:rFonts w:eastAsia="+mn-ea"/>
          <w:i/>
          <w:iCs/>
          <w:kern w:val="24"/>
        </w:rPr>
        <w:t xml:space="preserve">:  </w:t>
      </w:r>
      <w:r w:rsidRPr="00123B0B">
        <w:rPr>
          <w:rFonts w:eastAsia="+mn-ea"/>
          <w:kern w:val="24"/>
          <w:lang w:val="en-US"/>
        </w:rPr>
        <w:t>ABC</w:t>
      </w:r>
      <w:r w:rsidRPr="00123B0B">
        <w:rPr>
          <w:rFonts w:eastAsia="+mn-ea"/>
          <w:kern w:val="24"/>
        </w:rPr>
        <w:t>- треугольник,</w:t>
      </w:r>
      <w:r w:rsidRPr="00123B0B">
        <w:rPr>
          <w:rFonts w:eastAsia="+mn-ea"/>
          <w:kern w:val="24"/>
          <w:lang w:val="uk-UA"/>
        </w:rPr>
        <w:t xml:space="preserve"> </w:t>
      </w:r>
      <w:r w:rsidRPr="00123B0B">
        <w:rPr>
          <w:rFonts w:eastAsia="+mn-ea"/>
          <w:kern w:val="24"/>
          <w:lang w:val="en-US"/>
        </w:rPr>
        <w:t>BD</w:t>
      </w:r>
      <w:proofErr w:type="gramStart"/>
      <w:r w:rsidRPr="00123B0B">
        <w:rPr>
          <w:rFonts w:eastAsia="+mn-ea"/>
          <w:kern w:val="24"/>
        </w:rPr>
        <w:t>,</w:t>
      </w:r>
      <w:r w:rsidRPr="00123B0B">
        <w:rPr>
          <w:rFonts w:eastAsia="+mn-ea"/>
          <w:kern w:val="24"/>
          <w:lang w:val="en-US"/>
        </w:rPr>
        <w:t>CK</w:t>
      </w:r>
      <w:proofErr w:type="gramEnd"/>
      <w:r w:rsidRPr="00123B0B">
        <w:rPr>
          <w:rFonts w:eastAsia="+mn-ea"/>
          <w:kern w:val="24"/>
        </w:rPr>
        <w:t xml:space="preserve">, </w:t>
      </w:r>
      <w:r w:rsidRPr="00123B0B">
        <w:rPr>
          <w:rFonts w:eastAsia="+mn-ea"/>
          <w:kern w:val="24"/>
          <w:lang w:val="en-US"/>
        </w:rPr>
        <w:t>AS</w:t>
      </w:r>
      <w:r w:rsidRPr="00123B0B">
        <w:rPr>
          <w:rFonts w:eastAsia="+mn-ea"/>
          <w:kern w:val="24"/>
        </w:rPr>
        <w:t xml:space="preserve"> – биссектрисы,</w:t>
      </w:r>
    </w:p>
    <w:p w:rsidR="00123B0B" w:rsidRPr="00123B0B" w:rsidRDefault="00123B0B" w:rsidP="00123B0B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23B0B" w:rsidRPr="00123B0B" w:rsidRDefault="00123B0B" w:rsidP="00123B0B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23B0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&lt;</w:t>
      </w:r>
      <w:r w:rsidRPr="00123B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1= 20º, </w:t>
      </w:r>
      <w:r w:rsidRPr="00123B0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&lt;</w:t>
      </w:r>
      <w:r w:rsidRPr="00123B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2= 30º.</w:t>
      </w:r>
    </w:p>
    <w:p w:rsidR="00123B0B" w:rsidRPr="00123B0B" w:rsidRDefault="00123B0B" w:rsidP="0012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0B" w:rsidRPr="00123B0B" w:rsidRDefault="00123B0B" w:rsidP="0012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123B0B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Найти</w:t>
      </w:r>
      <w:r w:rsidRPr="00123B0B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:  </w:t>
      </w:r>
      <w:r w:rsidRPr="00123B0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&lt;</w:t>
      </w:r>
      <w:r w:rsidRPr="00123B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3 =</w:t>
      </w:r>
      <w:proofErr w:type="gramStart"/>
      <w:r w:rsidRPr="00123B0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?</w:t>
      </w:r>
      <w:proofErr w:type="gramEnd"/>
    </w:p>
    <w:p w:rsidR="00123B0B" w:rsidRPr="00123B0B" w:rsidRDefault="00123B0B" w:rsidP="00123B0B">
      <w:pPr>
        <w:pStyle w:val="a5"/>
        <w:ind w:left="720"/>
      </w:pPr>
    </w:p>
    <w:p w:rsidR="00123B0B" w:rsidRPr="00123B0B" w:rsidRDefault="00123B0B" w:rsidP="00123B0B">
      <w:pPr>
        <w:pStyle w:val="a5"/>
        <w:ind w:left="720"/>
      </w:pPr>
    </w:p>
    <w:p w:rsidR="00123B0B" w:rsidRPr="00123B0B" w:rsidRDefault="00123B0B" w:rsidP="00123B0B">
      <w:pPr>
        <w:pStyle w:val="a5"/>
      </w:pPr>
      <w:r w:rsidRPr="00123B0B">
        <w:rPr>
          <w:noProof/>
        </w:rPr>
        <w:drawing>
          <wp:anchor distT="0" distB="0" distL="114300" distR="114300" simplePos="0" relativeHeight="251659264" behindDoc="0" locked="0" layoutInCell="1" allowOverlap="1" wp14:anchorId="022032D4" wp14:editId="284AAC3C">
            <wp:simplePos x="0" y="0"/>
            <wp:positionH relativeFrom="margin">
              <wp:posOffset>3899535</wp:posOffset>
            </wp:positionH>
            <wp:positionV relativeFrom="margin">
              <wp:posOffset>2534285</wp:posOffset>
            </wp:positionV>
            <wp:extent cx="1821180" cy="1338580"/>
            <wp:effectExtent l="19050" t="0" r="26670" b="433070"/>
            <wp:wrapSquare wrapText="bothSides"/>
            <wp:docPr id="9" name="Рисунок 8" descr="460px-Triangle-acu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460px-Triangle-acute.svg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38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B0B">
        <w:rPr>
          <w:noProof/>
        </w:rPr>
        <w:drawing>
          <wp:anchor distT="0" distB="0" distL="114300" distR="114300" simplePos="0" relativeHeight="251658240" behindDoc="0" locked="0" layoutInCell="1" allowOverlap="1" wp14:anchorId="53BE3CA2" wp14:editId="44290498">
            <wp:simplePos x="1534795" y="2013585"/>
            <wp:positionH relativeFrom="margin">
              <wp:align>right</wp:align>
            </wp:positionH>
            <wp:positionV relativeFrom="margin">
              <wp:align>top</wp:align>
            </wp:positionV>
            <wp:extent cx="2035175" cy="1915160"/>
            <wp:effectExtent l="0" t="0" r="3175" b="8890"/>
            <wp:wrapSquare wrapText="bothSides"/>
            <wp:docPr id="19" name="Рисунок 18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img1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23B0B">
        <w:t xml:space="preserve">Задача №2 </w:t>
      </w:r>
    </w:p>
    <w:p w:rsidR="00123B0B" w:rsidRPr="00123B0B" w:rsidRDefault="00123B0B" w:rsidP="00123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val="uk-UA" w:eastAsia="ru-RU"/>
        </w:rPr>
        <w:t xml:space="preserve">Дано: </w:t>
      </w:r>
      <w:r w:rsidRPr="00123B0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MNP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треугольник,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MN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= 8 см,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NP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= 13см,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NK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=9см – медиана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МР = 20 см</w:t>
      </w:r>
    </w:p>
    <w:p w:rsidR="00123B0B" w:rsidRPr="00123B0B" w:rsidRDefault="00123B0B" w:rsidP="00123B0B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23B0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 xml:space="preserve">Найти: </w:t>
      </w:r>
      <w:r w:rsidRPr="00123B0B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val="en-US" w:eastAsia="ru-RU"/>
        </w:rPr>
        <w:t xml:space="preserve">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 xml:space="preserve">Р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треугольника </w:t>
      </w:r>
      <w:r w:rsidRPr="00123B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MNK</w:t>
      </w:r>
    </w:p>
    <w:p w:rsidR="00123B0B" w:rsidRPr="00123B0B" w:rsidRDefault="00123B0B" w:rsidP="00123B0B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23B0B" w:rsidRPr="00123B0B" w:rsidRDefault="00123B0B" w:rsidP="00123B0B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23B0B" w:rsidRPr="00123B0B" w:rsidRDefault="00123B0B" w:rsidP="00123B0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</w:t>
      </w:r>
      <w:proofErr w:type="gramStart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ешить задачу № 149</w:t>
      </w:r>
    </w:p>
    <w:p w:rsidR="00123B0B" w:rsidRPr="00123B0B" w:rsidRDefault="00123B0B" w:rsidP="00123B0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№ 150, 151, 152, ответить на вопросы стр. 50</w:t>
      </w:r>
    </w:p>
    <w:p w:rsidR="00123B0B" w:rsidRPr="00123B0B" w:rsidRDefault="00123B0B" w:rsidP="00123B0B">
      <w:pPr>
        <w:pStyle w:val="a5"/>
      </w:pPr>
    </w:p>
    <w:p w:rsidR="00123B0B" w:rsidRPr="00123B0B" w:rsidRDefault="00123B0B" w:rsidP="00123B0B">
      <w:pPr>
        <w:pStyle w:val="a5"/>
      </w:pPr>
    </w:p>
    <w:p w:rsidR="00123B0B" w:rsidRPr="00123B0B" w:rsidRDefault="00123B0B" w:rsidP="00123B0B">
      <w:pPr>
        <w:pStyle w:val="a5"/>
        <w:ind w:left="720"/>
      </w:pPr>
    </w:p>
    <w:p w:rsidR="00123B0B" w:rsidRPr="00123B0B" w:rsidRDefault="00123B0B" w:rsidP="00123B0B">
      <w:pPr>
        <w:pStyle w:val="a5"/>
        <w:ind w:left="720"/>
      </w:pPr>
      <w:bookmarkStart w:id="0" w:name="_GoBack"/>
      <w:bookmarkEnd w:id="0"/>
    </w:p>
    <w:sectPr w:rsidR="00123B0B" w:rsidRPr="0012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A5F"/>
    <w:multiLevelType w:val="multilevel"/>
    <w:tmpl w:val="FEEC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5F75"/>
    <w:multiLevelType w:val="multilevel"/>
    <w:tmpl w:val="CAA8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86F8B"/>
    <w:multiLevelType w:val="multilevel"/>
    <w:tmpl w:val="E5D6F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D7318"/>
    <w:multiLevelType w:val="multilevel"/>
    <w:tmpl w:val="69A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3418F"/>
    <w:multiLevelType w:val="multilevel"/>
    <w:tmpl w:val="8EB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83D9E"/>
    <w:multiLevelType w:val="multilevel"/>
    <w:tmpl w:val="27986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E28D1"/>
    <w:multiLevelType w:val="multilevel"/>
    <w:tmpl w:val="204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731B4"/>
    <w:multiLevelType w:val="multilevel"/>
    <w:tmpl w:val="F18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317F5"/>
    <w:multiLevelType w:val="multilevel"/>
    <w:tmpl w:val="68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54F96"/>
    <w:multiLevelType w:val="multilevel"/>
    <w:tmpl w:val="DBE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92809"/>
    <w:multiLevelType w:val="multilevel"/>
    <w:tmpl w:val="49F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B559A"/>
    <w:multiLevelType w:val="multilevel"/>
    <w:tmpl w:val="95C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A20B6"/>
    <w:multiLevelType w:val="multilevel"/>
    <w:tmpl w:val="249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F759C"/>
    <w:multiLevelType w:val="multilevel"/>
    <w:tmpl w:val="6774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D8"/>
    <w:rsid w:val="00123B0B"/>
    <w:rsid w:val="00341914"/>
    <w:rsid w:val="00513BD8"/>
    <w:rsid w:val="005E2B63"/>
    <w:rsid w:val="0062388C"/>
    <w:rsid w:val="00C10E4B"/>
    <w:rsid w:val="00E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8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8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2016-11-15T09:17:00Z</dcterms:created>
  <dcterms:modified xsi:type="dcterms:W3CDTF">2016-11-15T09:17:00Z</dcterms:modified>
</cp:coreProperties>
</file>