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E5A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«Н.О.К. – 1»</w:t>
      </w:r>
    </w:p>
    <w:p w:rsidR="00000000" w:rsidRDefault="00A51E5A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A51E5A">
            <w:pPr>
              <w:rPr>
                <w:b/>
                <w:bCs/>
                <w:i/>
                <w:iCs/>
              </w:rPr>
            </w:pPr>
          </w:p>
          <w:p w:rsidR="00000000" w:rsidRDefault="00A51E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С – 9.</w:t>
            </w:r>
          </w:p>
          <w:p w:rsidR="00000000" w:rsidRDefault="00A51E5A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общее  кратное  чисел  с  и  п,  если  </w:t>
            </w:r>
            <w:r>
              <w:rPr>
                <w:i/>
                <w:iCs/>
                <w:position w:val="-6"/>
              </w:rPr>
              <w:object w:dxaOrig="17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4.25pt" o:ole="">
                  <v:imagedata r:id="rId5" o:title=""/>
                </v:shape>
                <o:OLEObject Type="Embed" ProgID="Equation.3" ShapeID="_x0000_i1025" DrawAspect="Content" ObjectID="_1581286496" r:id="rId6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6"/>
              </w:rPr>
              <w:object w:dxaOrig="1780" w:dyaOrig="279">
                <v:shape id="_x0000_i1026" type="#_x0000_t75" style="width:89.25pt;height:14.25pt" o:ole="">
                  <v:imagedata r:id="rId7" o:title=""/>
                </v:shape>
                <o:OLEObject Type="Embed" ProgID="Equation.3" ShapeID="_x0000_i1026" DrawAspect="Content" ObjectID="_1581286497" r:id="rId8"/>
              </w:object>
            </w:r>
            <w:r>
              <w:rPr>
                <w:i/>
                <w:iCs/>
              </w:rPr>
              <w:t>.</w:t>
            </w:r>
          </w:p>
          <w:p w:rsidR="00000000" w:rsidRDefault="00A51E5A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</w:t>
            </w:r>
            <w:r>
              <w:rPr>
                <w:i/>
                <w:iCs/>
              </w:rPr>
              <w:t>сел:  а) 3  и  8;  б) 24  и  18;  в) 80 и 120.</w:t>
            </w:r>
          </w:p>
          <w:p w:rsidR="00000000" w:rsidRDefault="00A51E5A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A51E5A">
            <w:pPr>
              <w:rPr>
                <w:b/>
                <w:bCs/>
                <w:i/>
                <w:iCs/>
              </w:rPr>
            </w:pPr>
          </w:p>
          <w:p w:rsidR="00000000" w:rsidRDefault="00A51E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С – 9.</w:t>
            </w:r>
          </w:p>
          <w:p w:rsidR="00000000" w:rsidRDefault="00A51E5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  а  и  р,  если</w:t>
            </w:r>
            <w:r>
              <w:rPr>
                <w:i/>
                <w:iCs/>
                <w:position w:val="-6"/>
              </w:rPr>
              <w:object w:dxaOrig="1800" w:dyaOrig="279">
                <v:shape id="_x0000_i1027" type="#_x0000_t75" style="width:90pt;height:14.25pt" o:ole="">
                  <v:imagedata r:id="rId9" o:title=""/>
                </v:shape>
                <o:OLEObject Type="Embed" ProgID="Equation.3" ShapeID="_x0000_i1027" DrawAspect="Content" ObjectID="_1581286498" r:id="rId10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10"/>
              </w:rPr>
              <w:object w:dxaOrig="2079" w:dyaOrig="320">
                <v:shape id="_x0000_i1028" type="#_x0000_t75" style="width:104.25pt;height:15.75pt" o:ole="">
                  <v:imagedata r:id="rId11" o:title=""/>
                </v:shape>
                <o:OLEObject Type="Embed" ProgID="Equation.3" ShapeID="_x0000_i1028" DrawAspect="Content" ObjectID="_1581286499" r:id="rId12"/>
              </w:object>
            </w:r>
            <w:r>
              <w:rPr>
                <w:i/>
                <w:iCs/>
              </w:rPr>
              <w:t>.</w:t>
            </w:r>
          </w:p>
          <w:p w:rsidR="00000000" w:rsidRDefault="00A51E5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</w:t>
            </w:r>
            <w:r>
              <w:rPr>
                <w:i/>
                <w:iCs/>
              </w:rPr>
              <w:t>ел:  а) 3  и  5;  б) 35  и  24;  в) 110 и 300.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A51E5A">
            <w:pPr>
              <w:rPr>
                <w:b/>
                <w:bCs/>
                <w:i/>
                <w:iCs/>
              </w:rPr>
            </w:pPr>
          </w:p>
          <w:p w:rsidR="00000000" w:rsidRDefault="00A51E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 3.                                         С – 9.</w:t>
            </w:r>
          </w:p>
          <w:p w:rsidR="00000000" w:rsidRDefault="00A51E5A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общее  кратное  чисел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и  k,  если  </w:t>
            </w:r>
            <w:r>
              <w:rPr>
                <w:i/>
                <w:iCs/>
                <w:position w:val="-6"/>
              </w:rPr>
              <w:object w:dxaOrig="2060" w:dyaOrig="279">
                <v:shape id="_x0000_i1029" type="#_x0000_t75" style="width:102.75pt;height:14.25pt" o:ole="">
                  <v:imagedata r:id="rId13" o:title=""/>
                </v:shape>
                <o:OLEObject Type="Embed" ProgID="Equation.3" ShapeID="_x0000_i1029" DrawAspect="Content" ObjectID="_1581286500" r:id="rId14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6"/>
              </w:rPr>
              <w:object w:dxaOrig="2020" w:dyaOrig="279">
                <v:shape id="_x0000_i1030" type="#_x0000_t75" style="width:101.25pt;height:14.25pt" o:ole="">
                  <v:imagedata r:id="rId15" o:title=""/>
                </v:shape>
                <o:OLEObject Type="Embed" ProgID="Equation.3" ShapeID="_x0000_i1030" DrawAspect="Content" ObjectID="_1581286501" r:id="rId16"/>
              </w:object>
            </w:r>
            <w:r>
              <w:rPr>
                <w:i/>
                <w:iCs/>
              </w:rPr>
              <w:t>.</w:t>
            </w:r>
          </w:p>
          <w:p w:rsidR="00000000" w:rsidRDefault="00A51E5A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</w:t>
            </w:r>
            <w:r>
              <w:rPr>
                <w:i/>
                <w:iCs/>
              </w:rPr>
              <w:t>ратное  чисел:  а) 2 и  7;  б) 16  и  21;  в) 110 и 160.</w:t>
            </w:r>
          </w:p>
          <w:p w:rsidR="00000000" w:rsidRDefault="00A51E5A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A51E5A">
            <w:pPr>
              <w:rPr>
                <w:b/>
                <w:bCs/>
                <w:i/>
                <w:iCs/>
              </w:rPr>
            </w:pPr>
          </w:p>
          <w:p w:rsidR="00000000" w:rsidRDefault="00A51E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 С – 9.</w:t>
            </w:r>
          </w:p>
          <w:p w:rsidR="00000000" w:rsidRDefault="00A51E5A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общее  кратное  чисел  а  и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1760" w:dyaOrig="279">
                <v:shape id="_x0000_i1031" type="#_x0000_t75" style="width:87.75pt;height:14.25pt" o:ole="">
                  <v:imagedata r:id="rId17" o:title=""/>
                </v:shape>
                <o:OLEObject Type="Embed" ProgID="Equation.3" ShapeID="_x0000_i1031" DrawAspect="Content" ObjectID="_1581286502" r:id="rId18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6"/>
              </w:rPr>
              <w:object w:dxaOrig="1860" w:dyaOrig="279">
                <v:shape id="_x0000_i1032" type="#_x0000_t75" style="width:93pt;height:14.25pt" o:ole="">
                  <v:imagedata r:id="rId19" o:title=""/>
                </v:shape>
                <o:OLEObject Type="Embed" ProgID="Equation.3" ShapeID="_x0000_i1032" DrawAspect="Content" ObjectID="_1581286503" r:id="rId20"/>
              </w:object>
            </w:r>
            <w:r>
              <w:rPr>
                <w:i/>
                <w:iCs/>
              </w:rPr>
              <w:t>.</w:t>
            </w:r>
          </w:p>
          <w:p w:rsidR="00000000" w:rsidRDefault="00A51E5A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</w:t>
            </w:r>
            <w:r>
              <w:rPr>
                <w:i/>
                <w:iCs/>
              </w:rPr>
              <w:t>шее  общее  кратное  чисел:  а) 3  и  7;  б) 9  и  14;  в) 180  и  120.</w:t>
            </w:r>
          </w:p>
        </w:tc>
      </w:tr>
    </w:tbl>
    <w:p w:rsidR="00000000" w:rsidRDefault="00A51E5A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9F"/>
    <w:multiLevelType w:val="hybridMultilevel"/>
    <w:tmpl w:val="7480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A5EED"/>
    <w:multiLevelType w:val="hybridMultilevel"/>
    <w:tmpl w:val="C8DC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03BE7"/>
    <w:multiLevelType w:val="hybridMultilevel"/>
    <w:tmpl w:val="AF6C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B57C9"/>
    <w:multiLevelType w:val="hybridMultilevel"/>
    <w:tmpl w:val="F806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9D2842"/>
    <w:rsid w:val="009D2842"/>
    <w:rsid w:val="00A5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«Н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«Н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